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28A" w:rsidRDefault="00C74084">
      <w:r w:rsidRPr="00C74084">
        <w:rPr>
          <w:noProof/>
          <w:lang w:eastAsia="ru-RU"/>
        </w:rPr>
        <w:drawing>
          <wp:inline distT="0" distB="0" distL="0" distR="0">
            <wp:extent cx="6467475" cy="9629774"/>
            <wp:effectExtent l="0" t="0" r="0" b="0"/>
            <wp:docPr id="1" name="Рисунок 1" descr="D:\САЙТ МАТЕРИАЛЬНО_ТЕХНИЧЕСКОЕ ОБЕСПЕЧ\мусл\для сайта готово\средства обучения и воспитания анош 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 МАТЕРИАЛЬНО_ТЕХНИЧЕСКОЕ ОБЕСПЕЧ\мусл\для сайта готово\средства обучения и воспитания анош 4_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604" cy="9640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084" w:rsidRDefault="00C74084">
      <w:bookmarkStart w:id="0" w:name="_GoBack"/>
      <w:r w:rsidRPr="00C74084">
        <w:rPr>
          <w:noProof/>
          <w:lang w:eastAsia="ru-RU"/>
        </w:rPr>
        <w:lastRenderedPageBreak/>
        <w:drawing>
          <wp:inline distT="0" distB="0" distL="0" distR="0" wp14:anchorId="35A35CB2" wp14:editId="5727ECBC">
            <wp:extent cx="6324600" cy="8404860"/>
            <wp:effectExtent l="0" t="0" r="0" b="0"/>
            <wp:docPr id="2" name="Рисунок 2" descr="D:\САЙТ МАТЕРИАЛЬНО_ТЕХНИЧЕСКОЕ ОБЕСПЕЧ\мусл\для сайта готово\средства обучения и воспитания анош 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ЙТ МАТЕРИАЛЬНО_ТЕХНИЧЕСКОЕ ОБЕСПЕЧ\мусл\для сайта готово\средства обучения и воспитания анош 4_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004" cy="840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74084" w:rsidSect="00C74084">
      <w:pgSz w:w="11906" w:h="16838"/>
      <w:pgMar w:top="142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47F"/>
    <w:rsid w:val="0004547F"/>
    <w:rsid w:val="00AD628A"/>
    <w:rsid w:val="00C7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F44028-7876-4A35-87B8-DBF21A6F5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2022-01-03T21:19:00Z</dcterms:created>
  <dcterms:modified xsi:type="dcterms:W3CDTF">2022-01-03T21:20:00Z</dcterms:modified>
</cp:coreProperties>
</file>